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0531" w14:textId="77777777" w:rsidR="001D7848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39CB0D48" w14:textId="77777777" w:rsidR="001D7848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3DC94CE3" w14:textId="77777777" w:rsidR="001D7848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6E97701C" w14:textId="77777777" w:rsidR="001D7848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20</w:t>
      </w:r>
    </w:p>
    <w:p w14:paraId="42B4E599" w14:textId="77777777" w:rsidR="001D7848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ASOCIATIA LEADER POARTA CAMPIEI MURESENE</w:t>
      </w:r>
    </w:p>
    <w:p w14:paraId="30D8E923" w14:textId="77777777" w:rsidR="001D7848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Sprijinirea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intervențiilor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și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serviciilor</w:t>
      </w:r>
      <w:proofErr w:type="spellEnd"/>
      <w:r>
        <w:rPr>
          <w:rFonts w:ascii="Cambria Bold" w:hAnsi="Cambria Bold"/>
          <w:b/>
        </w:rPr>
        <w:t xml:space="preserve"> de </w:t>
      </w:r>
      <w:proofErr w:type="gramStart"/>
      <w:r>
        <w:rPr>
          <w:rFonts w:ascii="Cambria Bold" w:hAnsi="Cambria Bold"/>
          <w:b/>
        </w:rPr>
        <w:t>tip ”smart</w:t>
      </w:r>
      <w:proofErr w:type="gramEnd"/>
      <w:r>
        <w:rPr>
          <w:rFonts w:ascii="Cambria Bold" w:hAnsi="Cambria Bold"/>
          <w:b/>
        </w:rPr>
        <w:t xml:space="preserve"> villages”</w:t>
      </w:r>
    </w:p>
    <w:p w14:paraId="0C74B34B" w14:textId="77777777" w:rsidR="001D7848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740EF3F9" w14:textId="77777777" w:rsidR="001D7848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7CB28C57" w14:textId="77777777" w:rsidR="001D7848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68BEF398" w14:textId="77777777" w:rsidR="001D7848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0093F027" w14:textId="77777777" w:rsidR="001D7848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4670CB27" w14:textId="77777777" w:rsidR="001D7848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702E7FD7" w14:textId="77777777" w:rsidR="001D7848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3273"/>
        <w:gridCol w:w="935"/>
        <w:gridCol w:w="935"/>
        <w:gridCol w:w="3460"/>
      </w:tblGrid>
      <w:tr w:rsidR="001D7848" w14:paraId="28032F8B" w14:textId="77777777">
        <w:tc>
          <w:tcPr>
            <w:tcW w:w="400" w:type="pct"/>
            <w:shd w:val="clear" w:color="auto" w:fill="214F7D"/>
            <w:vAlign w:val="center"/>
          </w:tcPr>
          <w:p w14:paraId="42EB5D42" w14:textId="77777777" w:rsidR="001D7848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5A657415" w14:textId="77777777" w:rsidR="001D784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012331EF" w14:textId="77777777" w:rsidR="001D7848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3E3F4B4E" w14:textId="77777777" w:rsidR="001D7848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1D38D2FF" w14:textId="77777777" w:rsidR="001D784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1D7848" w14:paraId="49ADA550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D43B619" w14:textId="77777777" w:rsidR="001D7848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1D7848" w14:paraId="541B4198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5ABCBCD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4AB633DD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 xml:space="preserve">•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0999E5A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AF08E8F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00C3279" w14:textId="77777777" w:rsidR="001D7848" w:rsidRDefault="001D7848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5B3F45F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F940FF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56CBC1A" w14:textId="77777777" w:rsidR="001D7848" w:rsidRDefault="001D7848"/>
        </w:tc>
        <w:tc>
          <w:tcPr>
            <w:tcW w:w="0" w:type="auto"/>
            <w:vMerge w:val="restart"/>
          </w:tcPr>
          <w:p w14:paraId="5778E5F8" w14:textId="77777777" w:rsidR="001D7848" w:rsidRDefault="001D7848"/>
        </w:tc>
      </w:tr>
      <w:tr w:rsidR="001D7848" w14:paraId="20A1A795" w14:textId="77777777">
        <w:tc>
          <w:tcPr>
            <w:tcW w:w="0" w:type="dxa"/>
            <w:vMerge/>
          </w:tcPr>
          <w:p w14:paraId="34B050A4" w14:textId="77777777" w:rsidR="001D7848" w:rsidRDefault="001D7848"/>
        </w:tc>
        <w:tc>
          <w:tcPr>
            <w:tcW w:w="0" w:type="auto"/>
          </w:tcPr>
          <w:p w14:paraId="6B12770C" w14:textId="77777777" w:rsidR="001D784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de solicitant.</w:t>
            </w:r>
          </w:p>
        </w:tc>
        <w:tc>
          <w:tcPr>
            <w:tcW w:w="0" w:type="dxa"/>
            <w:vMerge/>
          </w:tcPr>
          <w:p w14:paraId="3E6DEE89" w14:textId="77777777" w:rsidR="001D7848" w:rsidRDefault="001D7848"/>
        </w:tc>
        <w:tc>
          <w:tcPr>
            <w:tcW w:w="0" w:type="dxa"/>
            <w:vMerge/>
          </w:tcPr>
          <w:p w14:paraId="1A64DC42" w14:textId="77777777" w:rsidR="001D7848" w:rsidRDefault="001D7848"/>
        </w:tc>
        <w:tc>
          <w:tcPr>
            <w:tcW w:w="0" w:type="dxa"/>
            <w:vMerge/>
          </w:tcPr>
          <w:p w14:paraId="2A628554" w14:textId="77777777" w:rsidR="001D7848" w:rsidRDefault="001D7848"/>
        </w:tc>
      </w:tr>
      <w:tr w:rsidR="001D7848" w14:paraId="429D0CF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4A6BE37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3BDC41EF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 xml:space="preserve">•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incapacitate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51F03FE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BDA54B4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8D14C54" w14:textId="77777777" w:rsidR="001D7848" w:rsidRDefault="001D7848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5BF098B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069F533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81E9F1C" w14:textId="77777777" w:rsidR="001D7848" w:rsidRDefault="001D7848"/>
        </w:tc>
        <w:tc>
          <w:tcPr>
            <w:tcW w:w="0" w:type="auto"/>
            <w:vMerge w:val="restart"/>
          </w:tcPr>
          <w:p w14:paraId="09CAC2BA" w14:textId="77777777" w:rsidR="001D7848" w:rsidRDefault="001D7848"/>
        </w:tc>
      </w:tr>
      <w:tr w:rsidR="001D7848" w14:paraId="23EA4E57" w14:textId="77777777">
        <w:tc>
          <w:tcPr>
            <w:tcW w:w="0" w:type="dxa"/>
            <w:vMerge/>
          </w:tcPr>
          <w:p w14:paraId="1E07772A" w14:textId="77777777" w:rsidR="001D7848" w:rsidRDefault="001D7848"/>
        </w:tc>
        <w:tc>
          <w:tcPr>
            <w:tcW w:w="0" w:type="auto"/>
          </w:tcPr>
          <w:p w14:paraId="1F733D68" w14:textId="77777777" w:rsidR="001D784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lastRenderedPageBreak/>
              <w:t>bifat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finațare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secțiuneaF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23078CA2" w14:textId="77777777" w:rsidR="001D7848" w:rsidRDefault="001D7848"/>
        </w:tc>
        <w:tc>
          <w:tcPr>
            <w:tcW w:w="0" w:type="dxa"/>
            <w:vMerge/>
          </w:tcPr>
          <w:p w14:paraId="73AAF21F" w14:textId="77777777" w:rsidR="001D7848" w:rsidRDefault="001D7848"/>
        </w:tc>
        <w:tc>
          <w:tcPr>
            <w:tcW w:w="0" w:type="dxa"/>
            <w:vMerge/>
          </w:tcPr>
          <w:p w14:paraId="00179636" w14:textId="77777777" w:rsidR="001D7848" w:rsidRDefault="001D7848"/>
        </w:tc>
      </w:tr>
      <w:tr w:rsidR="001D7848" w14:paraId="5E82873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ECC2656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28E7AAB4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 xml:space="preserve">•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Poarta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Câmpiei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Mureșene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5B0FAF1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A8C7FCD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3BCFA79" w14:textId="77777777" w:rsidR="001D7848" w:rsidRDefault="001D7848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0254455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3E1A3C4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5F4B161" w14:textId="77777777" w:rsidR="001D7848" w:rsidRDefault="001D7848"/>
        </w:tc>
        <w:tc>
          <w:tcPr>
            <w:tcW w:w="0" w:type="auto"/>
            <w:vMerge w:val="restart"/>
          </w:tcPr>
          <w:p w14:paraId="4745DED6" w14:textId="77777777" w:rsidR="001D7848" w:rsidRDefault="001D7848"/>
        </w:tc>
      </w:tr>
      <w:tr w:rsidR="001D7848" w14:paraId="0215BA7C" w14:textId="77777777">
        <w:tc>
          <w:tcPr>
            <w:tcW w:w="0" w:type="dxa"/>
            <w:vMerge/>
          </w:tcPr>
          <w:p w14:paraId="508B24A6" w14:textId="77777777" w:rsidR="001D7848" w:rsidRDefault="001D7848"/>
        </w:tc>
        <w:tc>
          <w:tcPr>
            <w:tcW w:w="0" w:type="auto"/>
          </w:tcPr>
          <w:p w14:paraId="0509C6F4" w14:textId="77777777" w:rsidR="001D784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, din care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realizezată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</w:t>
            </w:r>
          </w:p>
        </w:tc>
        <w:tc>
          <w:tcPr>
            <w:tcW w:w="0" w:type="dxa"/>
            <w:vMerge/>
          </w:tcPr>
          <w:p w14:paraId="63223F87" w14:textId="77777777" w:rsidR="001D7848" w:rsidRDefault="001D7848"/>
        </w:tc>
        <w:tc>
          <w:tcPr>
            <w:tcW w:w="0" w:type="dxa"/>
            <w:vMerge/>
          </w:tcPr>
          <w:p w14:paraId="33EC036C" w14:textId="77777777" w:rsidR="001D7848" w:rsidRDefault="001D7848"/>
        </w:tc>
        <w:tc>
          <w:tcPr>
            <w:tcW w:w="0" w:type="dxa"/>
            <w:vMerge/>
          </w:tcPr>
          <w:p w14:paraId="004C16DD" w14:textId="77777777" w:rsidR="001D7848" w:rsidRDefault="001D7848"/>
        </w:tc>
      </w:tr>
      <w:tr w:rsidR="001D7848" w14:paraId="10AFFAD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69FE23F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0EB73969" w14:textId="77777777" w:rsidR="001D784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similare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componenta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conceptul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SMART-VILLAGE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strategiile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locale ale UAT-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urilor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05BFF69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6221D04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062B4D0" w14:textId="77777777" w:rsidR="001D7848" w:rsidRDefault="001D7848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298AC98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5BF5E20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C63192A" w14:textId="77777777" w:rsidR="001D7848" w:rsidRDefault="001D7848"/>
        </w:tc>
        <w:tc>
          <w:tcPr>
            <w:tcW w:w="0" w:type="auto"/>
            <w:vMerge w:val="restart"/>
          </w:tcPr>
          <w:p w14:paraId="10C92C2A" w14:textId="77777777" w:rsidR="001D7848" w:rsidRDefault="001D7848"/>
        </w:tc>
      </w:tr>
      <w:tr w:rsidR="001D7848" w14:paraId="577C04C2" w14:textId="77777777">
        <w:tc>
          <w:tcPr>
            <w:tcW w:w="0" w:type="dxa"/>
            <w:vMerge/>
          </w:tcPr>
          <w:p w14:paraId="4A35AFD7" w14:textId="77777777" w:rsidR="001D7848" w:rsidRDefault="001D7848"/>
        </w:tc>
        <w:tc>
          <w:tcPr>
            <w:tcW w:w="0" w:type="auto"/>
          </w:tcPr>
          <w:p w14:paraId="08A7A061" w14:textId="77777777" w:rsidR="001D7848" w:rsidRDefault="00000000"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un extras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locală.Se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încomponenta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conceptul</w:t>
            </w:r>
            <w:proofErr w:type="spellEnd"/>
            <w:r>
              <w:rPr>
                <w:rFonts w:ascii="Cambria" w:hAnsi="Cambria"/>
              </w:rPr>
              <w:t xml:space="preserve"> SMART-VILLAGE din </w:t>
            </w:r>
            <w:proofErr w:type="spellStart"/>
            <w:r>
              <w:rPr>
                <w:rFonts w:ascii="Cambria" w:hAnsi="Cambria"/>
              </w:rPr>
              <w:t>strategiile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aleUAT-urilor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21C0517A" w14:textId="77777777" w:rsidR="001D7848" w:rsidRDefault="001D7848"/>
        </w:tc>
        <w:tc>
          <w:tcPr>
            <w:tcW w:w="0" w:type="dxa"/>
            <w:vMerge/>
          </w:tcPr>
          <w:p w14:paraId="6A027D8D" w14:textId="77777777" w:rsidR="001D7848" w:rsidRDefault="001D7848"/>
        </w:tc>
        <w:tc>
          <w:tcPr>
            <w:tcW w:w="0" w:type="dxa"/>
            <w:vMerge/>
          </w:tcPr>
          <w:p w14:paraId="7C9767F4" w14:textId="77777777" w:rsidR="001D7848" w:rsidRDefault="001D7848"/>
        </w:tc>
      </w:tr>
      <w:tr w:rsidR="001D7848" w14:paraId="5317DE1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BCF6FE6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7004BA32" w14:textId="77777777" w:rsidR="001D784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 3 ani (5 ani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careprevad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Constructii+Montaj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),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313D8F6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06802BC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1B46474" w14:textId="77777777" w:rsidR="001D7848" w:rsidRDefault="001D7848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2DBA97A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07E70D0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A58D56E" w14:textId="77777777" w:rsidR="001D7848" w:rsidRDefault="001D7848"/>
        </w:tc>
        <w:tc>
          <w:tcPr>
            <w:tcW w:w="0" w:type="auto"/>
            <w:vMerge w:val="restart"/>
          </w:tcPr>
          <w:p w14:paraId="6D00CF26" w14:textId="77777777" w:rsidR="001D7848" w:rsidRDefault="001D7848"/>
        </w:tc>
      </w:tr>
      <w:tr w:rsidR="001D7848" w14:paraId="407BA407" w14:textId="77777777">
        <w:tc>
          <w:tcPr>
            <w:tcW w:w="0" w:type="dxa"/>
            <w:vMerge/>
          </w:tcPr>
          <w:p w14:paraId="55B0DB5F" w14:textId="77777777" w:rsidR="001D7848" w:rsidRDefault="001D7848"/>
        </w:tc>
        <w:tc>
          <w:tcPr>
            <w:tcW w:w="0" w:type="auto"/>
          </w:tcPr>
          <w:p w14:paraId="7CDCA75F" w14:textId="77777777" w:rsidR="001D784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implementareaproiectului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următorul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>:•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gramStart"/>
            <w:r>
              <w:rPr>
                <w:rFonts w:ascii="Cambria" w:hAnsi="Cambria"/>
              </w:rPr>
              <w:lastRenderedPageBreak/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mentenanța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,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deminimum</w:t>
            </w:r>
            <w:proofErr w:type="spellEnd"/>
            <w:r>
              <w:rPr>
                <w:rFonts w:ascii="Cambria" w:hAnsi="Cambria"/>
              </w:rPr>
              <w:t xml:space="preserve"> 3 ani (5 ani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prevad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Constructii+Montaj</w:t>
            </w:r>
            <w:proofErr w:type="spellEnd"/>
            <w:proofErr w:type="gramStart"/>
            <w:r>
              <w:rPr>
                <w:rFonts w:ascii="Cambria" w:hAnsi="Cambria"/>
              </w:rPr>
              <w:t>),de</w:t>
            </w:r>
            <w:proofErr w:type="gram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plata</w:t>
            </w:r>
            <w:proofErr w:type="spellEnd"/>
            <w:r>
              <w:rPr>
                <w:rFonts w:ascii="Cambria" w:hAnsi="Cambria"/>
              </w:rPr>
              <w:t>;</w:t>
            </w:r>
          </w:p>
        </w:tc>
        <w:tc>
          <w:tcPr>
            <w:tcW w:w="0" w:type="dxa"/>
            <w:vMerge/>
          </w:tcPr>
          <w:p w14:paraId="380DDBE0" w14:textId="77777777" w:rsidR="001D7848" w:rsidRDefault="001D7848"/>
        </w:tc>
        <w:tc>
          <w:tcPr>
            <w:tcW w:w="0" w:type="dxa"/>
            <w:vMerge/>
          </w:tcPr>
          <w:p w14:paraId="06B8FDAA" w14:textId="77777777" w:rsidR="001D7848" w:rsidRDefault="001D7848"/>
        </w:tc>
        <w:tc>
          <w:tcPr>
            <w:tcW w:w="0" w:type="dxa"/>
            <w:vMerge/>
          </w:tcPr>
          <w:p w14:paraId="01E81BB5" w14:textId="77777777" w:rsidR="001D7848" w:rsidRDefault="001D7848"/>
        </w:tc>
      </w:tr>
      <w:tr w:rsidR="001D7848" w14:paraId="1F6347E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2508001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454B8094" w14:textId="77777777" w:rsidR="001D784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4DEEAB2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C907BEA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828EDC7" w14:textId="77777777" w:rsidR="001D7848" w:rsidRDefault="001D7848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144BF77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536D9BD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1612E80" w14:textId="77777777" w:rsidR="001D7848" w:rsidRDefault="001D7848"/>
        </w:tc>
        <w:tc>
          <w:tcPr>
            <w:tcW w:w="0" w:type="auto"/>
            <w:vMerge w:val="restart"/>
          </w:tcPr>
          <w:p w14:paraId="4841CD06" w14:textId="77777777" w:rsidR="001D7848" w:rsidRDefault="001D7848"/>
        </w:tc>
      </w:tr>
      <w:tr w:rsidR="001D7848" w14:paraId="2392088C" w14:textId="77777777">
        <w:tc>
          <w:tcPr>
            <w:tcW w:w="0" w:type="dxa"/>
            <w:vMerge/>
          </w:tcPr>
          <w:p w14:paraId="3ECB4CC1" w14:textId="77777777" w:rsidR="001D7848" w:rsidRDefault="001D7848"/>
        </w:tc>
        <w:tc>
          <w:tcPr>
            <w:tcW w:w="0" w:type="auto"/>
          </w:tcPr>
          <w:p w14:paraId="184C530B" w14:textId="77777777" w:rsidR="001D784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actiunile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31A990C" w14:textId="77777777" w:rsidR="001D7848" w:rsidRDefault="001D7848"/>
        </w:tc>
        <w:tc>
          <w:tcPr>
            <w:tcW w:w="0" w:type="dxa"/>
            <w:vMerge/>
          </w:tcPr>
          <w:p w14:paraId="6E6E4935" w14:textId="77777777" w:rsidR="001D7848" w:rsidRDefault="001D7848"/>
        </w:tc>
        <w:tc>
          <w:tcPr>
            <w:tcW w:w="0" w:type="dxa"/>
            <w:vMerge/>
          </w:tcPr>
          <w:p w14:paraId="17FB6D05" w14:textId="77777777" w:rsidR="001D7848" w:rsidRDefault="001D7848"/>
        </w:tc>
      </w:tr>
      <w:tr w:rsidR="001D7848" w14:paraId="3342F81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45EB163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2FC7E43B" w14:textId="77777777" w:rsidR="001D784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sprijinite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stabilite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58F8747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28B66EE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E99591E" w14:textId="77777777" w:rsidR="001D7848" w:rsidRDefault="001D7848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56268E6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BFCA3D8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031E5DA" w14:textId="77777777" w:rsidR="001D7848" w:rsidRDefault="001D7848"/>
        </w:tc>
        <w:tc>
          <w:tcPr>
            <w:tcW w:w="0" w:type="auto"/>
            <w:vMerge w:val="restart"/>
          </w:tcPr>
          <w:p w14:paraId="354BAD45" w14:textId="77777777" w:rsidR="001D7848" w:rsidRDefault="001D7848"/>
        </w:tc>
      </w:tr>
      <w:tr w:rsidR="001D7848" w14:paraId="1A35AEED" w14:textId="77777777">
        <w:tc>
          <w:tcPr>
            <w:tcW w:w="0" w:type="dxa"/>
            <w:vMerge/>
          </w:tcPr>
          <w:p w14:paraId="2B33B9BC" w14:textId="77777777" w:rsidR="001D7848" w:rsidRDefault="001D7848"/>
        </w:tc>
        <w:tc>
          <w:tcPr>
            <w:tcW w:w="0" w:type="auto"/>
          </w:tcPr>
          <w:p w14:paraId="7A692A0D" w14:textId="77777777" w:rsidR="001D784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 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2F7F1CE0" w14:textId="77777777" w:rsidR="001D7848" w:rsidRDefault="001D7848"/>
        </w:tc>
        <w:tc>
          <w:tcPr>
            <w:tcW w:w="0" w:type="dxa"/>
            <w:vMerge/>
          </w:tcPr>
          <w:p w14:paraId="3A83836F" w14:textId="77777777" w:rsidR="001D7848" w:rsidRDefault="001D7848"/>
        </w:tc>
        <w:tc>
          <w:tcPr>
            <w:tcW w:w="0" w:type="dxa"/>
            <w:vMerge/>
          </w:tcPr>
          <w:p w14:paraId="62560CCB" w14:textId="77777777" w:rsidR="001D7848" w:rsidRDefault="001D7848"/>
        </w:tc>
      </w:tr>
      <w:tr w:rsidR="001D7848" w14:paraId="71C7D67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8847226" w14:textId="77777777" w:rsidR="001D7848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2C1BCA30" w14:textId="77777777" w:rsidR="001D784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 si/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desfăşoară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43B653D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128579F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4BB3A38" w14:textId="77777777" w:rsidR="001D7848" w:rsidRDefault="001D7848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0F19F50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DB54B63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1D9BBC5" w14:textId="77777777" w:rsidR="001D7848" w:rsidRDefault="001D7848"/>
        </w:tc>
        <w:tc>
          <w:tcPr>
            <w:tcW w:w="0" w:type="auto"/>
            <w:vMerge w:val="restart"/>
          </w:tcPr>
          <w:p w14:paraId="4905778A" w14:textId="77777777" w:rsidR="001D7848" w:rsidRDefault="001D7848"/>
        </w:tc>
      </w:tr>
      <w:tr w:rsidR="001D7848" w14:paraId="38FE0D3E" w14:textId="77777777">
        <w:tc>
          <w:tcPr>
            <w:tcW w:w="0" w:type="dxa"/>
            <w:vMerge/>
          </w:tcPr>
          <w:p w14:paraId="1A7AFA82" w14:textId="77777777" w:rsidR="001D7848" w:rsidRDefault="001D7848"/>
        </w:tc>
        <w:tc>
          <w:tcPr>
            <w:tcW w:w="0" w:type="auto"/>
          </w:tcPr>
          <w:p w14:paraId="7AE90319" w14:textId="77777777" w:rsidR="001D784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solicitantului-Certificat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828C6EC" w14:textId="77777777" w:rsidR="001D7848" w:rsidRDefault="001D7848"/>
        </w:tc>
        <w:tc>
          <w:tcPr>
            <w:tcW w:w="0" w:type="dxa"/>
            <w:vMerge/>
          </w:tcPr>
          <w:p w14:paraId="2F643ADB" w14:textId="77777777" w:rsidR="001D7848" w:rsidRDefault="001D7848"/>
        </w:tc>
        <w:tc>
          <w:tcPr>
            <w:tcW w:w="0" w:type="dxa"/>
            <w:vMerge/>
          </w:tcPr>
          <w:p w14:paraId="3332A559" w14:textId="77777777" w:rsidR="001D7848" w:rsidRDefault="001D7848"/>
        </w:tc>
      </w:tr>
      <w:tr w:rsidR="001D7848" w14:paraId="29877128" w14:textId="77777777">
        <w:tc>
          <w:tcPr>
            <w:tcW w:w="400" w:type="pct"/>
            <w:shd w:val="clear" w:color="auto" w:fill="214F7D"/>
            <w:vAlign w:val="center"/>
          </w:tcPr>
          <w:p w14:paraId="054EC910" w14:textId="77777777" w:rsidR="001D7848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3A840D81" w14:textId="77777777" w:rsidR="001D784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lastRenderedPageBreak/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5F864F7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706EB85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lastRenderedPageBreak/>
                    <w:t> </w:t>
                  </w:r>
                </w:p>
              </w:tc>
            </w:tr>
          </w:tbl>
          <w:p w14:paraId="3EA375B3" w14:textId="77777777" w:rsidR="001D7848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0502365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FE73C54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lastRenderedPageBreak/>
                    <w:t> </w:t>
                  </w:r>
                </w:p>
              </w:tc>
            </w:tr>
          </w:tbl>
          <w:p w14:paraId="40EC4B14" w14:textId="77777777" w:rsidR="001D7848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44090812" w14:textId="77777777" w:rsidR="001D7848" w:rsidRDefault="001D7848"/>
        </w:tc>
      </w:tr>
    </w:tbl>
    <w:p w14:paraId="4C0CE479" w14:textId="77777777" w:rsidR="001D7848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1D7848" w14:paraId="62DFD0C6" w14:textId="77777777">
        <w:trPr>
          <w:trHeight w:val="540"/>
        </w:trPr>
        <w:tc>
          <w:tcPr>
            <w:tcW w:w="0" w:type="auto"/>
            <w:vAlign w:val="center"/>
          </w:tcPr>
          <w:p w14:paraId="25A5C0BD" w14:textId="77777777" w:rsidR="001D7848" w:rsidRDefault="001D7848"/>
        </w:tc>
      </w:tr>
    </w:tbl>
    <w:p w14:paraId="3F592C06" w14:textId="77777777" w:rsidR="001D7848" w:rsidRDefault="001D784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1D7848" w14:paraId="3F0E7744" w14:textId="77777777">
        <w:trPr>
          <w:trHeight w:val="720"/>
        </w:trPr>
        <w:tc>
          <w:tcPr>
            <w:tcW w:w="1500" w:type="pct"/>
            <w:vAlign w:val="center"/>
          </w:tcPr>
          <w:p w14:paraId="5AFAB1D4" w14:textId="77777777" w:rsidR="001D7848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2CD49CAC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5E84EF13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38B341E" w14:textId="77777777" w:rsidR="001D7848" w:rsidRDefault="001D7848"/>
        </w:tc>
        <w:tc>
          <w:tcPr>
            <w:tcW w:w="1500" w:type="pct"/>
            <w:vAlign w:val="center"/>
          </w:tcPr>
          <w:p w14:paraId="3E5B6799" w14:textId="77777777" w:rsidR="001D7848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1D7848" w14:paraId="0EA93F9A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53A2266F" w14:textId="77777777" w:rsidR="001D784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DF9B12B" w14:textId="77777777" w:rsidR="001D7848" w:rsidRDefault="001D7848"/>
        </w:tc>
      </w:tr>
    </w:tbl>
    <w:p w14:paraId="290251D5" w14:textId="77777777" w:rsidR="001D7848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1D7848" w14:paraId="440EDC27" w14:textId="77777777">
        <w:tc>
          <w:tcPr>
            <w:tcW w:w="400" w:type="pct"/>
            <w:shd w:val="clear" w:color="auto" w:fill="015840"/>
            <w:vAlign w:val="center"/>
          </w:tcPr>
          <w:p w14:paraId="590A21F5" w14:textId="77777777" w:rsidR="001D7848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74C59C14" w14:textId="77777777" w:rsidR="001D7848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5C019091" w14:textId="77777777" w:rsidR="001D784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4313FAB2" w14:textId="77777777" w:rsidR="001D784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0854758" w14:textId="77777777" w:rsidR="001D784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1D7848" w14:paraId="40FEDF8F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09208E47" w14:textId="77777777" w:rsidR="001D7848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1D7848" w14:paraId="48687601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CD33969" w14:textId="77777777" w:rsidR="001D7848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Concordanța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între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acțiuni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propuse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prevederile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strategiilor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dezvoltară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la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nivelul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UAT-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urilor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strategiilor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Smart Village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conceptul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Smart-Village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E4E1710" w14:textId="77777777" w:rsidR="001D7848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4D770D8" w14:textId="77777777" w:rsidR="001D7848" w:rsidRDefault="001D7848"/>
        </w:tc>
        <w:tc>
          <w:tcPr>
            <w:tcW w:w="0" w:type="auto"/>
            <w:shd w:val="clear" w:color="auto" w:fill="CCE1DB"/>
            <w:vAlign w:val="center"/>
          </w:tcPr>
          <w:p w14:paraId="4810D281" w14:textId="77777777" w:rsidR="001D7848" w:rsidRDefault="001D7848"/>
        </w:tc>
      </w:tr>
      <w:tr w:rsidR="001D7848" w14:paraId="76B20C43" w14:textId="77777777">
        <w:tc>
          <w:tcPr>
            <w:tcW w:w="0" w:type="auto"/>
            <w:shd w:val="clear" w:color="auto" w:fill="F8ECD2"/>
            <w:vAlign w:val="center"/>
          </w:tcPr>
          <w:p w14:paraId="6A83E7B7" w14:textId="77777777" w:rsidR="001D7848" w:rsidRDefault="00000000">
            <w:r>
              <w:rPr>
                <w:rFonts w:ascii="Cambria" w:hAnsi="Cambria"/>
                <w:color w:val="58400C"/>
              </w:rPr>
              <w:t>CS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15D5223" w14:textId="77777777" w:rsidR="001D7848" w:rsidRDefault="00000000">
            <w:proofErr w:type="spellStart"/>
            <w:r>
              <w:rPr>
                <w:rFonts w:ascii="Cambria" w:hAnsi="Cambria"/>
                <w:color w:val="58400C"/>
              </w:rPr>
              <w:t>Acțiunișe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investițiile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prevederile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strategiilor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dezvoltară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la </w:t>
            </w:r>
            <w:proofErr w:type="spellStart"/>
            <w:r>
              <w:rPr>
                <w:rFonts w:ascii="Cambria" w:hAnsi="Cambria"/>
                <w:color w:val="58400C"/>
              </w:rPr>
              <w:t>nivelul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UAT-</w:t>
            </w:r>
            <w:proofErr w:type="spellStart"/>
            <w:r>
              <w:rPr>
                <w:rFonts w:ascii="Cambria" w:hAnsi="Cambria"/>
                <w:color w:val="58400C"/>
              </w:rPr>
              <w:t>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strategiilor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Smart Village </w:t>
            </w:r>
            <w:proofErr w:type="spellStart"/>
            <w:r>
              <w:rPr>
                <w:rFonts w:ascii="Cambria" w:hAnsi="Cambria"/>
                <w:color w:val="58400C"/>
              </w:rPr>
              <w:t>privind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conceptul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Smart-Village</w:t>
            </w:r>
          </w:p>
        </w:tc>
        <w:tc>
          <w:tcPr>
            <w:tcW w:w="0" w:type="auto"/>
            <w:vAlign w:val="center"/>
          </w:tcPr>
          <w:p w14:paraId="5424EFD1" w14:textId="77777777" w:rsidR="001D784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0" w:type="auto"/>
            <w:vAlign w:val="center"/>
          </w:tcPr>
          <w:p w14:paraId="2810FC5E" w14:textId="77777777" w:rsidR="001D7848" w:rsidRDefault="001D7848"/>
        </w:tc>
        <w:tc>
          <w:tcPr>
            <w:tcW w:w="0" w:type="auto"/>
            <w:vAlign w:val="center"/>
          </w:tcPr>
          <w:p w14:paraId="2EAE7B04" w14:textId="77777777" w:rsidR="001D7848" w:rsidRDefault="001D7848"/>
        </w:tc>
      </w:tr>
      <w:tr w:rsidR="001D7848" w14:paraId="731A3CE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78D4EF1" w14:textId="77777777" w:rsidR="001D7848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evaluării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”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Memoriuljustificativ</w:t>
            </w:r>
            <w:proofErr w:type="spellEnd"/>
            <w:r>
              <w:rPr>
                <w:rFonts w:ascii="Cambria" w:hAnsi="Cambria"/>
              </w:rPr>
              <w:t xml:space="preserve">/ SF,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solicitant.Se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50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D7848" w14:paraId="0DB7249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09F6373" w14:textId="77777777" w:rsidR="001D7848" w:rsidRDefault="00000000">
            <w:r>
              <w:rPr>
                <w:rFonts w:ascii="Cambria" w:hAnsi="Cambria"/>
              </w:rPr>
              <w:t> </w:t>
            </w:r>
          </w:p>
        </w:tc>
      </w:tr>
      <w:tr w:rsidR="001D7848" w14:paraId="2E4E4D57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603B1B0" w14:textId="77777777" w:rsidR="001D7848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Numărul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indirecți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 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6C477F2" w14:textId="77777777" w:rsidR="001D7848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A3A2B93" w14:textId="77777777" w:rsidR="001D7848" w:rsidRDefault="001D7848"/>
        </w:tc>
        <w:tc>
          <w:tcPr>
            <w:tcW w:w="0" w:type="auto"/>
            <w:shd w:val="clear" w:color="auto" w:fill="CCE1DB"/>
            <w:vAlign w:val="center"/>
          </w:tcPr>
          <w:p w14:paraId="74A663C4" w14:textId="77777777" w:rsidR="001D7848" w:rsidRDefault="001D7848"/>
        </w:tc>
      </w:tr>
      <w:tr w:rsidR="001D7848" w14:paraId="7FB3AB86" w14:textId="77777777">
        <w:tc>
          <w:tcPr>
            <w:tcW w:w="0" w:type="auto"/>
            <w:shd w:val="clear" w:color="auto" w:fill="F8ECD2"/>
            <w:vAlign w:val="center"/>
          </w:tcPr>
          <w:p w14:paraId="0CF9D541" w14:textId="77777777" w:rsidR="001D7848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776DF80" w14:textId="77777777" w:rsidR="001D7848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beneficiari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indirecți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din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care au </w:t>
            </w:r>
            <w:proofErr w:type="spellStart"/>
            <w:r>
              <w:rPr>
                <w:rFonts w:ascii="Cambria" w:hAnsi="Cambria"/>
                <w:color w:val="58400C"/>
              </w:rPr>
              <w:t>beneficii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urma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implementării</w:t>
            </w:r>
            <w:proofErr w:type="spellEnd"/>
            <w:r>
              <w:rPr>
                <w:rFonts w:ascii="Cambria" w:hAnsi="Cambria"/>
                <w:color w:val="58400C"/>
              </w:rPr>
              <w:t>,  nu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</w:t>
            </w:r>
            <w:proofErr w:type="spellStart"/>
            <w:r>
              <w:rPr>
                <w:rFonts w:ascii="Cambria" w:hAnsi="Cambria"/>
                <w:color w:val="58400C"/>
              </w:rPr>
              <w:t>decât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jumătatea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numărului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total al </w:t>
            </w:r>
            <w:proofErr w:type="spellStart"/>
            <w:r>
              <w:rPr>
                <w:rFonts w:ascii="Cambria" w:hAnsi="Cambria"/>
                <w:color w:val="58400C"/>
              </w:rPr>
              <w:t>lociutorilor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UAT. (conform </w:t>
            </w:r>
            <w:proofErr w:type="spellStart"/>
            <w:r>
              <w:rPr>
                <w:rFonts w:ascii="Cambria" w:hAnsi="Cambria"/>
                <w:color w:val="58400C"/>
              </w:rPr>
              <w:t>ulimului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recensământ</w:t>
            </w:r>
            <w:proofErr w:type="spellEnd"/>
            <w:r>
              <w:rPr>
                <w:rFonts w:ascii="Cambria" w:hAnsi="Cambria"/>
                <w:color w:val="58400C"/>
              </w:rPr>
              <w:t>)</w:t>
            </w:r>
          </w:p>
        </w:tc>
        <w:tc>
          <w:tcPr>
            <w:tcW w:w="0" w:type="auto"/>
            <w:vAlign w:val="center"/>
          </w:tcPr>
          <w:p w14:paraId="566916E0" w14:textId="77777777" w:rsidR="001D784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14:paraId="189F865D" w14:textId="77777777" w:rsidR="001D7848" w:rsidRDefault="001D7848"/>
        </w:tc>
        <w:tc>
          <w:tcPr>
            <w:tcW w:w="0" w:type="auto"/>
            <w:vAlign w:val="center"/>
          </w:tcPr>
          <w:p w14:paraId="3AF26258" w14:textId="77777777" w:rsidR="001D7848" w:rsidRDefault="001D7848"/>
        </w:tc>
      </w:tr>
      <w:tr w:rsidR="001D7848" w14:paraId="5A95983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AC8208D" w14:textId="77777777" w:rsidR="001D7848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secompară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ultimului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recensământ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valabil.Se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D7848" w14:paraId="0B42649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7FD4B66" w14:textId="77777777" w:rsidR="001D7848" w:rsidRDefault="00000000">
            <w:r>
              <w:rPr>
                <w:rFonts w:ascii="Cambria" w:hAnsi="Cambria"/>
              </w:rPr>
              <w:t> </w:t>
            </w:r>
          </w:p>
        </w:tc>
      </w:tr>
      <w:tr w:rsidR="001D7848" w14:paraId="5BBCAD2B" w14:textId="77777777">
        <w:tc>
          <w:tcPr>
            <w:tcW w:w="0" w:type="auto"/>
            <w:shd w:val="clear" w:color="auto" w:fill="F8ECD2"/>
            <w:vAlign w:val="center"/>
          </w:tcPr>
          <w:p w14:paraId="0D19DB36" w14:textId="77777777" w:rsidR="001D7848" w:rsidRDefault="00000000">
            <w:r>
              <w:rPr>
                <w:rFonts w:ascii="Cambria" w:hAnsi="Cambria"/>
                <w:color w:val="58400C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3FB5EBD" w14:textId="77777777" w:rsidR="001D7848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beneficiari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indirecți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din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care au </w:t>
            </w:r>
            <w:proofErr w:type="spellStart"/>
            <w:r>
              <w:rPr>
                <w:rFonts w:ascii="Cambria" w:hAnsi="Cambria"/>
                <w:color w:val="58400C"/>
              </w:rPr>
              <w:t>beneficii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urma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implementării</w:t>
            </w:r>
            <w:proofErr w:type="spellEnd"/>
            <w:r>
              <w:rPr>
                <w:rFonts w:ascii="Cambria" w:hAnsi="Cambria"/>
                <w:color w:val="58400C"/>
              </w:rPr>
              <w:t>, 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concordanță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corespunde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număriul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totalul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lociutorilor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UAT. (conform </w:t>
            </w:r>
            <w:proofErr w:type="spellStart"/>
            <w:r>
              <w:rPr>
                <w:rFonts w:ascii="Cambria" w:hAnsi="Cambria"/>
                <w:color w:val="58400C"/>
              </w:rPr>
              <w:t>ulimului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recensământ</w:t>
            </w:r>
            <w:proofErr w:type="spellEnd"/>
            <w:r>
              <w:rPr>
                <w:rFonts w:ascii="Cambria" w:hAnsi="Cambria"/>
                <w:color w:val="58400C"/>
              </w:rPr>
              <w:t>)  </w:t>
            </w:r>
          </w:p>
        </w:tc>
        <w:tc>
          <w:tcPr>
            <w:tcW w:w="0" w:type="auto"/>
            <w:vAlign w:val="center"/>
          </w:tcPr>
          <w:p w14:paraId="4D6E545F" w14:textId="77777777" w:rsidR="001D784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0" w:type="auto"/>
            <w:vAlign w:val="center"/>
          </w:tcPr>
          <w:p w14:paraId="1CA7A6F1" w14:textId="77777777" w:rsidR="001D7848" w:rsidRDefault="001D7848"/>
        </w:tc>
        <w:tc>
          <w:tcPr>
            <w:tcW w:w="0" w:type="auto"/>
            <w:vAlign w:val="center"/>
          </w:tcPr>
          <w:p w14:paraId="66BC2AA3" w14:textId="77777777" w:rsidR="001D7848" w:rsidRDefault="001D7848"/>
        </w:tc>
      </w:tr>
      <w:tr w:rsidR="001D7848" w14:paraId="3610DE2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04C316C" w14:textId="77777777" w:rsidR="001D7848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secompară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ultimului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recensământ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valabil.Se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50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D7848" w14:paraId="53FD34D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027DAAF" w14:textId="77777777" w:rsidR="001D7848" w:rsidRDefault="00000000">
            <w:r>
              <w:rPr>
                <w:rFonts w:ascii="Cambria" w:hAnsi="Cambria"/>
              </w:rPr>
              <w:t> </w:t>
            </w:r>
          </w:p>
        </w:tc>
      </w:tr>
      <w:tr w:rsidR="001D7848" w14:paraId="2DD729DC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33E181C3" w14:textId="77777777" w:rsidR="001D7848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6D3BE543" w14:textId="280F2CB7" w:rsidR="001D7848" w:rsidRDefault="000145DC">
            <w:r>
              <w:t xml:space="preserve">   20 </w:t>
            </w:r>
            <w:proofErr w:type="spellStart"/>
            <w:r>
              <w:t>puncte</w:t>
            </w:r>
            <w:proofErr w:type="spellEnd"/>
          </w:p>
        </w:tc>
      </w:tr>
      <w:tr w:rsidR="001D7848" w14:paraId="5D63775A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326DB3C4" w14:textId="77777777" w:rsidR="001D7848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35962DB0" w14:textId="77777777" w:rsidR="001D7848" w:rsidRDefault="001D7848"/>
        </w:tc>
      </w:tr>
    </w:tbl>
    <w:p w14:paraId="4BE69D4C" w14:textId="77777777" w:rsidR="001D7848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1D7848" w14:paraId="0AB4E747" w14:textId="77777777">
        <w:trPr>
          <w:trHeight w:val="540"/>
        </w:trPr>
        <w:tc>
          <w:tcPr>
            <w:tcW w:w="0" w:type="auto"/>
            <w:vAlign w:val="center"/>
          </w:tcPr>
          <w:p w14:paraId="692D5223" w14:textId="77777777" w:rsidR="001D7848" w:rsidRDefault="001D7848"/>
        </w:tc>
      </w:tr>
    </w:tbl>
    <w:p w14:paraId="59194B1C" w14:textId="77777777" w:rsidR="001D7848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1D7848" w14:paraId="0A8C2337" w14:textId="77777777">
        <w:tc>
          <w:tcPr>
            <w:tcW w:w="400" w:type="pct"/>
            <w:shd w:val="clear" w:color="auto" w:fill="015840"/>
            <w:vAlign w:val="center"/>
          </w:tcPr>
          <w:p w14:paraId="3A63537A" w14:textId="77777777" w:rsidR="001D7848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0F865527" w14:textId="77777777" w:rsidR="001D784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2F7D66E0" w14:textId="77777777" w:rsidR="001D784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78E07191" w14:textId="77777777" w:rsidR="001D784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5571D1D8" w14:textId="77777777" w:rsidR="001D784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1D7848" w14:paraId="66A695F6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3D2F9CFE" w14:textId="77777777" w:rsidR="001D7848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lastRenderedPageBreak/>
              <w:t>punctajului</w:t>
            </w:r>
            <w:proofErr w:type="spellEnd"/>
          </w:p>
        </w:tc>
      </w:tr>
      <w:tr w:rsidR="001D7848" w14:paraId="2EF6C0C5" w14:textId="77777777">
        <w:tc>
          <w:tcPr>
            <w:tcW w:w="0" w:type="auto"/>
            <w:shd w:val="clear" w:color="auto" w:fill="F8ECD2"/>
            <w:vAlign w:val="center"/>
          </w:tcPr>
          <w:p w14:paraId="1FD3E878" w14:textId="77777777" w:rsidR="001D7848" w:rsidRDefault="00000000">
            <w:r>
              <w:rPr>
                <w:rFonts w:ascii="Cambria" w:hAnsi="Cambria"/>
                <w:color w:val="58400C"/>
              </w:rPr>
              <w:lastRenderedPageBreak/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F89FEDD" w14:textId="77777777" w:rsidR="001D7848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eligibilă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0C0331C4" w14:textId="77777777" w:rsidR="001D7848" w:rsidRDefault="001D7848"/>
        </w:tc>
        <w:tc>
          <w:tcPr>
            <w:tcW w:w="0" w:type="auto"/>
            <w:vAlign w:val="center"/>
          </w:tcPr>
          <w:p w14:paraId="7198D8A2" w14:textId="77777777" w:rsidR="001D7848" w:rsidRDefault="001D7848"/>
        </w:tc>
        <w:tc>
          <w:tcPr>
            <w:tcW w:w="0" w:type="auto"/>
            <w:vAlign w:val="center"/>
          </w:tcPr>
          <w:p w14:paraId="0FBBB40B" w14:textId="77777777" w:rsidR="001D7848" w:rsidRDefault="001D7848"/>
        </w:tc>
      </w:tr>
      <w:tr w:rsidR="001D7848" w14:paraId="0DD2D91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B4E16F0" w14:textId="77777777" w:rsidR="001D784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finanțare-Buget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indicativ.Au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mare, </w:t>
            </w:r>
            <w:proofErr w:type="spellStart"/>
            <w:r>
              <w:rPr>
                <w:rFonts w:ascii="Cambria" w:hAnsi="Cambria"/>
              </w:rPr>
              <w:t>astfelproiectele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egal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departajate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descrescătoare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avalorii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D7848" w14:paraId="2545B1B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CDE3FE2" w14:textId="77777777" w:rsidR="001D7848" w:rsidRDefault="00000000">
            <w:r>
              <w:rPr>
                <w:rFonts w:ascii="Cambria" w:hAnsi="Cambria"/>
              </w:rPr>
              <w:t> </w:t>
            </w:r>
          </w:p>
        </w:tc>
      </w:tr>
      <w:tr w:rsidR="001D7848" w14:paraId="605B0C0C" w14:textId="77777777">
        <w:tc>
          <w:tcPr>
            <w:tcW w:w="0" w:type="auto"/>
            <w:shd w:val="clear" w:color="auto" w:fill="F8ECD2"/>
            <w:vAlign w:val="center"/>
          </w:tcPr>
          <w:p w14:paraId="7DBFB9FB" w14:textId="77777777" w:rsidR="001D7848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F4EBFBB" w14:textId="77777777" w:rsidR="001D7848" w:rsidRDefault="00000000">
            <w:r>
              <w:rPr>
                <w:rFonts w:ascii="Cambria" w:hAnsi="Cambria"/>
                <w:color w:val="58400C"/>
              </w:rPr>
              <w:t>Impact microregional</w:t>
            </w:r>
          </w:p>
        </w:tc>
        <w:tc>
          <w:tcPr>
            <w:tcW w:w="0" w:type="auto"/>
            <w:vAlign w:val="center"/>
          </w:tcPr>
          <w:p w14:paraId="4B1E31FD" w14:textId="77777777" w:rsidR="001D7848" w:rsidRDefault="001D7848"/>
        </w:tc>
        <w:tc>
          <w:tcPr>
            <w:tcW w:w="0" w:type="auto"/>
            <w:vAlign w:val="center"/>
          </w:tcPr>
          <w:p w14:paraId="60709492" w14:textId="77777777" w:rsidR="001D7848" w:rsidRDefault="001D7848"/>
        </w:tc>
        <w:tc>
          <w:tcPr>
            <w:tcW w:w="0" w:type="auto"/>
            <w:vAlign w:val="center"/>
          </w:tcPr>
          <w:p w14:paraId="5A0080D3" w14:textId="77777777" w:rsidR="001D7848" w:rsidRDefault="001D7848"/>
        </w:tc>
      </w:tr>
      <w:tr w:rsidR="001D7848" w14:paraId="7082A34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FEA09B2" w14:textId="77777777" w:rsidR="001D7848" w:rsidRDefault="00000000"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de la CD 1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punctaj,la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cine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principiul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nr. 2.</w:t>
            </w:r>
          </w:p>
        </w:tc>
      </w:tr>
      <w:tr w:rsidR="001D7848" w14:paraId="454F72F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EBE4AFB" w14:textId="77777777" w:rsidR="001D7848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13F9A01C" w14:textId="77777777" w:rsidR="001D7848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1D7848" w14:paraId="4B5D0EE0" w14:textId="77777777">
        <w:trPr>
          <w:trHeight w:val="540"/>
        </w:trPr>
        <w:tc>
          <w:tcPr>
            <w:tcW w:w="0" w:type="auto"/>
            <w:vAlign w:val="center"/>
          </w:tcPr>
          <w:p w14:paraId="6A7FFEC0" w14:textId="77777777" w:rsidR="001D7848" w:rsidRDefault="001D7848"/>
        </w:tc>
      </w:tr>
    </w:tbl>
    <w:p w14:paraId="4C107C45" w14:textId="77777777" w:rsidR="001D7848" w:rsidRDefault="001D784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1D7848" w14:paraId="4B114F46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2F7C3530" w14:textId="77777777" w:rsidR="001D7848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1D7848" w14:paraId="078CB92D" w14:textId="77777777">
        <w:trPr>
          <w:trHeight w:val="479"/>
        </w:trPr>
        <w:tc>
          <w:tcPr>
            <w:tcW w:w="0" w:type="auto"/>
            <w:vAlign w:val="center"/>
          </w:tcPr>
          <w:p w14:paraId="721B0C4A" w14:textId="77777777" w:rsidR="001D7848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12B36740" w14:textId="77777777" w:rsidR="001D7848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1D7848" w14:paraId="01EA8190" w14:textId="77777777">
        <w:trPr>
          <w:trHeight w:val="479"/>
        </w:trPr>
        <w:tc>
          <w:tcPr>
            <w:tcW w:w="0" w:type="auto"/>
            <w:vAlign w:val="center"/>
          </w:tcPr>
          <w:p w14:paraId="3CA8AC4B" w14:textId="77777777" w:rsidR="001D7848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2DE694E3" w14:textId="77777777" w:rsidR="001D7848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1C793487" w14:textId="77777777" w:rsidR="00592690" w:rsidRDefault="00592690"/>
    <w:sectPr w:rsidR="0059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48"/>
    <w:rsid w:val="000145DC"/>
    <w:rsid w:val="001D7848"/>
    <w:rsid w:val="00592690"/>
    <w:rsid w:val="00B02248"/>
    <w:rsid w:val="00C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055A"/>
  <w15:docId w15:val="{189111A6-0958-47CA-BB8E-6BC2949E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Huni</dc:creator>
  <cp:lastModifiedBy>Valea Nirajului</cp:lastModifiedBy>
  <cp:revision>2</cp:revision>
  <dcterms:created xsi:type="dcterms:W3CDTF">2025-09-18T11:27:00Z</dcterms:created>
  <dcterms:modified xsi:type="dcterms:W3CDTF">2025-09-18T11:27:00Z</dcterms:modified>
</cp:coreProperties>
</file>